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7" w:rsidRDefault="000C4A27" w:rsidP="000C4A27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функционировании комиссий по противодействию коррупции </w:t>
      </w:r>
    </w:p>
    <w:p w:rsidR="000C4A27" w:rsidRDefault="000C4A27" w:rsidP="000C4A27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BC6">
        <w:rPr>
          <w:rFonts w:ascii="Times New Roman" w:hAnsi="Times New Roman"/>
          <w:b/>
          <w:bCs/>
          <w:sz w:val="24"/>
          <w:szCs w:val="24"/>
        </w:rPr>
        <w:t xml:space="preserve">МБОУ «СОШ» </w:t>
      </w:r>
      <w:proofErr w:type="spellStart"/>
      <w:r w:rsidRPr="00C21BC6">
        <w:rPr>
          <w:rFonts w:ascii="Times New Roman" w:hAnsi="Times New Roman"/>
          <w:b/>
          <w:bCs/>
          <w:sz w:val="24"/>
          <w:szCs w:val="24"/>
        </w:rPr>
        <w:t>с.Гурьевка</w:t>
      </w:r>
      <w:proofErr w:type="spellEnd"/>
    </w:p>
    <w:p w:rsidR="000C4A27" w:rsidRPr="00A5334E" w:rsidRDefault="000C4A27" w:rsidP="000C4A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E6393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63931" w:rsidRPr="00E63931">
        <w:rPr>
          <w:rFonts w:ascii="Times New Roman" w:hAnsi="Times New Roman"/>
          <w:b/>
          <w:bCs/>
          <w:sz w:val="24"/>
          <w:szCs w:val="24"/>
        </w:rPr>
        <w:t xml:space="preserve"> полугодие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63931">
        <w:rPr>
          <w:rFonts w:ascii="Times New Roman" w:hAnsi="Times New Roman"/>
          <w:b/>
          <w:bCs/>
          <w:sz w:val="24"/>
          <w:szCs w:val="24"/>
        </w:rPr>
        <w:t>а</w:t>
      </w:r>
      <w:r w:rsidRPr="00C21BC6">
        <w:rPr>
          <w:rFonts w:ascii="Times New Roman" w:hAnsi="Times New Roman"/>
          <w:sz w:val="24"/>
          <w:szCs w:val="24"/>
        </w:rPr>
        <w:br/>
      </w:r>
    </w:p>
    <w:p w:rsidR="000C4A27" w:rsidRPr="00A5334E" w:rsidRDefault="000C4A27" w:rsidP="000C4A27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I</w:t>
      </w:r>
      <w:r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полугодии 2020 года работа комиссии по противодействию с коррупцией проводилась в соответствии с планом работы, утвержденным приказом директора №3Б от 13.01.2020 г. </w:t>
      </w:r>
    </w:p>
    <w:p w:rsidR="000C4A27" w:rsidRPr="00A5334E" w:rsidRDefault="000C4A27" w:rsidP="000C4A27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За отчетный период проведено </w:t>
      </w:r>
      <w:r w:rsidR="00607381"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два </w:t>
      </w:r>
      <w:r w:rsidRPr="00A533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заседания комиссии по противодействию коррупции:</w:t>
      </w:r>
    </w:p>
    <w:p w:rsidR="000C4A27" w:rsidRDefault="000C4A27" w:rsidP="000C4A27">
      <w:pPr>
        <w:spacing w:after="0" w:line="259" w:lineRule="auto"/>
        <w:ind w:firstLine="708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091"/>
        <w:gridCol w:w="6641"/>
      </w:tblGrid>
      <w:tr w:rsidR="000C4A27" w:rsidTr="000C4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Default="000C4A27" w:rsidP="0007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Default="000C4A27" w:rsidP="0007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заседания комиссии по противодействию коррупции 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Default="000C4A27" w:rsidP="0007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</w:tr>
      <w:tr w:rsidR="000C4A27" w:rsidTr="000C4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Default="000C4A27" w:rsidP="0007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Pr="001C57AC" w:rsidRDefault="000C4A27" w:rsidP="0007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Pr="001C57AC" w:rsidRDefault="000C4A27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 1. Рассмотрение и принятие Плана работы комиссии по противодействию коррупции МБОУ «СОШ» </w:t>
            </w:r>
            <w:proofErr w:type="spellStart"/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с.Гурьевка</w:t>
            </w:r>
            <w:proofErr w:type="spellEnd"/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A27" w:rsidRPr="001C57AC" w:rsidRDefault="000C4A27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утверждение «Плана работы по противодействию коррупции МБОУ «СОШ» </w:t>
            </w:r>
            <w:proofErr w:type="spellStart"/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с.Гурьевка</w:t>
            </w:r>
            <w:proofErr w:type="spellEnd"/>
            <w:r w:rsidR="001C57AC" w:rsidRPr="001C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7AC" w:rsidRPr="001C57AC" w:rsidRDefault="001C57AC" w:rsidP="001C5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C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недопущением фактов неправомерного взимания денежных средств с</w:t>
            </w:r>
          </w:p>
          <w:p w:rsidR="001C57AC" w:rsidRPr="001C57AC" w:rsidRDefault="001C57AC" w:rsidP="001C5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</w:t>
            </w:r>
          </w:p>
          <w:p w:rsidR="001C57AC" w:rsidRPr="001C57AC" w:rsidRDefault="001C57AC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27" w:rsidTr="000C4A2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Default="000C4A27" w:rsidP="0007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Pr="001C57AC" w:rsidRDefault="00607381" w:rsidP="0007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7" w:rsidRPr="001C57AC" w:rsidRDefault="00607381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реализации Плана работы комиссии по противодействию коррупции МБОУ «СОШ» </w:t>
            </w:r>
            <w:proofErr w:type="spellStart"/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>с.Гурьевка</w:t>
            </w:r>
            <w:proofErr w:type="spellEnd"/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</w:t>
            </w: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4A27"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381" w:rsidRPr="001C57AC" w:rsidRDefault="00607381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C57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57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Рассмотрение итогов мониторинга в апреле 2020 года по выявлению фактов оказания услуг репетиторства педагогическими работниками школы. Фактов оказания услуг репетиторства не выявлено.</w:t>
            </w:r>
          </w:p>
          <w:p w:rsidR="001C57AC" w:rsidRPr="001C57AC" w:rsidRDefault="001C57AC" w:rsidP="0007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Pr="001C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актуальных документов антикоррупционной направленности на сайте ОУ.</w:t>
            </w:r>
          </w:p>
        </w:tc>
      </w:tr>
    </w:tbl>
    <w:p w:rsidR="000C4A27" w:rsidRDefault="000C4A27" w:rsidP="000C4A27">
      <w:pPr>
        <w:spacing w:after="0" w:line="259" w:lineRule="auto"/>
        <w:ind w:firstLine="708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0C4A27" w:rsidRPr="00C21BC6" w:rsidRDefault="000C4A27" w:rsidP="000C4A27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42694201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целях реализации плана комиссии по противодействию коррупции в </w:t>
      </w:r>
      <w:r w:rsidR="0060738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607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полугодии 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073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</w:t>
      </w:r>
      <w:r w:rsidR="006073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проведены следующие мероприятия: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Обеспечивается функционирование сайта ОУ в соответствии с ФЗ от 09.02.2009г.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ОУ, правил приема обучающихся</w:t>
      </w:r>
      <w:r w:rsidR="006073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Представлен общественности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самоанализ</w:t>
      </w:r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 деятельности МБОУ «СОШ» </w:t>
      </w:r>
      <w:proofErr w:type="spellStart"/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 201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9</w:t>
      </w:r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г. 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Проводится ознакомление работников МБОУ «СОШ» </w:t>
      </w:r>
      <w:proofErr w:type="spellStart"/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под роспись с нормативными документами, регламентирующими вопросы противодействия коррупции в школе.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допускаются случаи составления неофициальной отчетности и поддельных документов.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сайте ОУ размещен отчет о целевом расходовании бюджетных средств, выделяемых школе.</w:t>
      </w:r>
    </w:p>
    <w:p w:rsidR="000C4A27" w:rsidRPr="00C21BC6" w:rsidRDefault="000C4A27" w:rsidP="000C4A27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сайте ОУ имеется раздел «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», где размещается информация антикоррупционной направленности.</w:t>
      </w:r>
    </w:p>
    <w:p w:rsidR="00607381" w:rsidRDefault="000C4A27" w:rsidP="00607381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>Директор школы своевременно предоставляет информацию о своих доходах, об имуществе и обязательствах имущественного характера, а также сведения о доходах супруга.</w:t>
      </w:r>
    </w:p>
    <w:p w:rsidR="000C4A27" w:rsidRPr="00607381" w:rsidRDefault="000C4A27" w:rsidP="00607381">
      <w:pPr>
        <w:numPr>
          <w:ilvl w:val="0"/>
          <w:numId w:val="1"/>
        </w:numPr>
        <w:spacing w:after="0" w:line="259" w:lineRule="auto"/>
        <w:ind w:left="587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60738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Имеются акты в сфере противодействия коррупции:</w:t>
      </w:r>
    </w:p>
    <w:p w:rsidR="000C4A27" w:rsidRPr="008A2E73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«Об организации работы Комиссии по противодействию коррупции» от 0</w:t>
      </w:r>
      <w:r w:rsidR="008A2E73"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.09.201</w:t>
      </w:r>
      <w:r w:rsidR="008A2E73"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г. № 1</w:t>
      </w:r>
      <w:r w:rsidR="008A2E73"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43А</w:t>
      </w:r>
      <w:r w:rsidRPr="008A2E7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Положение «Кодекс этики и служебного поведения работников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» от 13.01.2015г. (протокол № 5 от 25.12.2014г.);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Положение о предотвращении и урегулировании конфликта интересов работников школы от 29.12.2014г.;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Положение о «Телефоне доверия» по вопросам противодействия коррупции в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01.09.2015г.;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Порядок уведомления работодателя о случаях склонения работника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совершению коррупционных правонарушений или ставшей известной работнику информации о случаях совершения коррупционных правонарушений от 01.09.2015г.;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приказ «Об утверждении антикоррупционной политики в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proofErr w:type="spellEnd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» от 01.09.2015г.</w:t>
      </w:r>
    </w:p>
    <w:p w:rsidR="000C4A27" w:rsidRPr="00C21BC6" w:rsidRDefault="000C4A27" w:rsidP="000C4A2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№14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.09.201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назначении лиц, ответственных за профилактику коррупционных правонарушений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bookmarkEnd w:id="0"/>
    <w:p w:rsidR="000C4A27" w:rsidRPr="00C21BC6" w:rsidRDefault="000C4A27" w:rsidP="000C4A27">
      <w:pPr>
        <w:spacing w:after="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A27" w:rsidRPr="00C21BC6" w:rsidRDefault="000C4A27" w:rsidP="000C4A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BC6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60738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07381">
        <w:rPr>
          <w:rFonts w:ascii="Times New Roman" w:eastAsia="Times New Roman" w:hAnsi="Times New Roman" w:cs="Times New Roman"/>
          <w:sz w:val="24"/>
          <w:szCs w:val="24"/>
        </w:rPr>
        <w:t xml:space="preserve"> полугодия 2020</w:t>
      </w:r>
      <w:r w:rsidRPr="00C21BC6">
        <w:rPr>
          <w:rFonts w:ascii="Times New Roman" w:eastAsia="Times New Roman" w:hAnsi="Times New Roman" w:cs="Times New Roman"/>
          <w:sz w:val="24"/>
          <w:szCs w:val="24"/>
        </w:rPr>
        <w:t xml:space="preserve">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0C4A27" w:rsidRPr="00C21BC6" w:rsidRDefault="000C4A27" w:rsidP="000C4A27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A27" w:rsidRPr="00C21BC6" w:rsidRDefault="000C4A27" w:rsidP="000C4A27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A27" w:rsidRPr="00C21BC6" w:rsidRDefault="000C4A27" w:rsidP="000C4A27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МБОУ «СОШ» </w:t>
      </w:r>
      <w:proofErr w:type="spellStart"/>
      <w:r w:rsidRPr="00C21BC6">
        <w:rPr>
          <w:rFonts w:ascii="Times New Roman" w:eastAsiaTheme="minorHAnsi" w:hAnsi="Times New Roman" w:cs="Times New Roman"/>
          <w:sz w:val="24"/>
          <w:szCs w:val="24"/>
          <w:lang w:eastAsia="en-US"/>
        </w:rPr>
        <w:t>с.Гурьевка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Рожкина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А.</w:t>
      </w:r>
    </w:p>
    <w:p w:rsidR="000C4A27" w:rsidRDefault="000C4A27"/>
    <w:sectPr w:rsidR="000C4A27" w:rsidSect="001B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E76"/>
    <w:multiLevelType w:val="hybridMultilevel"/>
    <w:tmpl w:val="CACA22B4"/>
    <w:lvl w:ilvl="0" w:tplc="C44C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A27"/>
    <w:rsid w:val="000C4A27"/>
    <w:rsid w:val="001B7001"/>
    <w:rsid w:val="001C57AC"/>
    <w:rsid w:val="00607381"/>
    <w:rsid w:val="008A2E73"/>
    <w:rsid w:val="00A5334E"/>
    <w:rsid w:val="00D3666C"/>
    <w:rsid w:val="00E6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2020-06-10T11:20:00Z</dcterms:created>
  <dcterms:modified xsi:type="dcterms:W3CDTF">2020-06-25T06:11:00Z</dcterms:modified>
</cp:coreProperties>
</file>