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2" w:rsidRDefault="000E1572" w:rsidP="000E1572">
      <w:pPr>
        <w:pBdr>
          <w:right w:val="single" w:sz="4" w:space="0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137pt" fillcolor="#ccf" strokecolor="red">
            <v:fill color2="#ccf" focusposition=",1" focussize="" colors="0 #ccf;11796f #9cf;23593f #96f;39977f #c9f;53740f #9cf;1 #ccf" method="none" focus="50%" type="gradient"/>
            <v:shadow on="t" color="#4d4d4d" opacity="52429f" offset=",3pt"/>
            <v:textpath style="font-family:&quot;Arial Black&quot;;v-text-spacing:78650f;v-text-kern:t" trim="t" fitpath="t" string="Безопасность &#10;на воде"/>
          </v:shape>
        </w:pict>
      </w:r>
    </w:p>
    <w:p w:rsidR="000E1572" w:rsidRPr="00B637A1" w:rsidRDefault="000E1572" w:rsidP="000E1572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>
        <w:rPr>
          <w:sz w:val="40"/>
          <w:szCs w:val="40"/>
        </w:rPr>
        <w:tab/>
      </w:r>
      <w:r w:rsidRPr="00B637A1">
        <w:rPr>
          <w:rFonts w:ascii="Times New Roman" w:hAnsi="Times New Roman"/>
          <w:sz w:val="52"/>
          <w:szCs w:val="52"/>
        </w:rPr>
        <w:t xml:space="preserve">Летом, в жаркую погоду лучший отдых – на берегу реки, озера или водохранилища, но надо помнить, что </w:t>
      </w:r>
      <w:r w:rsidRPr="00B637A1">
        <w:rPr>
          <w:rFonts w:ascii="Times New Roman" w:hAnsi="Times New Roman"/>
          <w:b/>
          <w:sz w:val="52"/>
          <w:szCs w:val="52"/>
        </w:rPr>
        <w:t>не во всех местах можно купаться</w:t>
      </w:r>
      <w:r w:rsidRPr="00B637A1">
        <w:rPr>
          <w:rFonts w:ascii="Times New Roman" w:hAnsi="Times New Roman"/>
          <w:sz w:val="52"/>
          <w:szCs w:val="52"/>
        </w:rPr>
        <w:t xml:space="preserve">. Если на берегу установлен знак </w:t>
      </w:r>
      <w:r w:rsidRPr="00B637A1">
        <w:rPr>
          <w:rFonts w:ascii="Times New Roman" w:hAnsi="Times New Roman"/>
          <w:b/>
          <w:color w:val="C00000"/>
          <w:sz w:val="52"/>
          <w:szCs w:val="52"/>
        </w:rPr>
        <w:t>«КУПАТЬСЯ ЗАПРЕЩЕНО»</w:t>
      </w:r>
      <w:r w:rsidRPr="00B637A1">
        <w:rPr>
          <w:rFonts w:ascii="Times New Roman" w:hAnsi="Times New Roman"/>
          <w:sz w:val="52"/>
          <w:szCs w:val="52"/>
        </w:rPr>
        <w:t>, не следует нарушать этого запрета, как бы ни было велико желание искупаться.</w:t>
      </w:r>
    </w:p>
    <w:p w:rsidR="000E1572" w:rsidRPr="00B637A1" w:rsidRDefault="000E1572" w:rsidP="000E1572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tab/>
        <w:t xml:space="preserve">Таким образом, первое правило безопасного поведения человека на воде заключается в </w:t>
      </w:r>
      <w:r w:rsidRPr="00771881">
        <w:rPr>
          <w:rFonts w:ascii="Times New Roman" w:hAnsi="Times New Roman"/>
          <w:b/>
          <w:i/>
          <w:color w:val="FF0000"/>
          <w:sz w:val="52"/>
          <w:szCs w:val="52"/>
        </w:rPr>
        <w:t>знании мест, где вода в водоемах проверена и не представляет опасности для здоровья человека</w:t>
      </w:r>
      <w:r w:rsidRPr="00B637A1">
        <w:rPr>
          <w:rFonts w:ascii="Times New Roman" w:hAnsi="Times New Roman"/>
          <w:sz w:val="52"/>
          <w:szCs w:val="52"/>
        </w:rPr>
        <w:t>, где купание разрешено.</w:t>
      </w:r>
    </w:p>
    <w:p w:rsidR="000E1572" w:rsidRPr="00B637A1" w:rsidRDefault="000E1572" w:rsidP="000E1572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tab/>
        <w:t xml:space="preserve">Есть и еще </w:t>
      </w:r>
      <w:r w:rsidRPr="00771881">
        <w:rPr>
          <w:rFonts w:ascii="Times New Roman" w:hAnsi="Times New Roman"/>
          <w:b/>
          <w:i/>
          <w:color w:val="FF0000"/>
          <w:sz w:val="52"/>
          <w:szCs w:val="52"/>
        </w:rPr>
        <w:t>правила безопасного поведения на воде,</w:t>
      </w:r>
      <w:r w:rsidRPr="00B637A1">
        <w:rPr>
          <w:rFonts w:ascii="Times New Roman" w:hAnsi="Times New Roman"/>
          <w:i/>
          <w:color w:val="FF0000"/>
          <w:sz w:val="52"/>
          <w:szCs w:val="52"/>
        </w:rPr>
        <w:t xml:space="preserve"> </w:t>
      </w:r>
      <w:r w:rsidRPr="00B637A1">
        <w:rPr>
          <w:rFonts w:ascii="Times New Roman" w:hAnsi="Times New Roman"/>
          <w:sz w:val="52"/>
          <w:szCs w:val="52"/>
        </w:rPr>
        <w:t>знание и соблюдение которых уменьшает возможность несчастных случаев.</w:t>
      </w:r>
    </w:p>
    <w:p w:rsidR="000E1572" w:rsidRPr="00B637A1" w:rsidRDefault="000E1572" w:rsidP="000E1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lastRenderedPageBreak/>
        <w:t>Дно водоема в месте купания должно быть пологим, ровным, плотным, лучше песчаным.</w:t>
      </w:r>
    </w:p>
    <w:p w:rsidR="000E1572" w:rsidRPr="00B637A1" w:rsidRDefault="000E1572" w:rsidP="000E1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Скорость течения воды не должна </w:t>
      </w:r>
      <w:r w:rsidRPr="00B637A1">
        <w:rPr>
          <w:rFonts w:ascii="Times New Roman" w:hAnsi="Times New Roman"/>
          <w:sz w:val="52"/>
          <w:szCs w:val="52"/>
        </w:rPr>
        <w:t xml:space="preserve">быть более </w:t>
      </w:r>
      <w:r w:rsidRPr="00B637A1">
        <w:rPr>
          <w:rFonts w:ascii="Times New Roman" w:hAnsi="Times New Roman"/>
          <w:b/>
          <w:sz w:val="52"/>
          <w:szCs w:val="52"/>
        </w:rPr>
        <w:t>10м/мин.</w:t>
      </w:r>
      <w:r w:rsidRPr="00B637A1">
        <w:rPr>
          <w:rFonts w:ascii="Times New Roman" w:hAnsi="Times New Roman"/>
          <w:sz w:val="52"/>
          <w:szCs w:val="52"/>
        </w:rPr>
        <w:t xml:space="preserve"> Не следует купаться в местах с быстрым течением.</w:t>
      </w:r>
    </w:p>
    <w:p w:rsidR="000E1572" w:rsidRPr="00B637A1" w:rsidRDefault="000E1572" w:rsidP="000E1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t xml:space="preserve">Желательно, чтобы температура воды была не ниже </w:t>
      </w:r>
      <w:r w:rsidRPr="00B637A1">
        <w:rPr>
          <w:rFonts w:ascii="Times New Roman" w:hAnsi="Times New Roman"/>
          <w:b/>
          <w:sz w:val="52"/>
          <w:szCs w:val="52"/>
        </w:rPr>
        <w:t>+ 18</w:t>
      </w:r>
      <w:r w:rsidRPr="00B637A1">
        <w:rPr>
          <w:rFonts w:ascii="Times New Roman" w:hAnsi="Times New Roman"/>
          <w:b/>
          <w:sz w:val="52"/>
          <w:szCs w:val="52"/>
        </w:rPr>
        <w:sym w:font="Symbol" w:char="F0B0"/>
      </w:r>
      <w:r w:rsidRPr="00B637A1">
        <w:rPr>
          <w:rFonts w:ascii="Times New Roman" w:hAnsi="Times New Roman"/>
          <w:b/>
          <w:sz w:val="52"/>
          <w:szCs w:val="52"/>
        </w:rPr>
        <w:t>С</w:t>
      </w:r>
      <w:r w:rsidRPr="00B637A1">
        <w:rPr>
          <w:rFonts w:ascii="Times New Roman" w:hAnsi="Times New Roman"/>
          <w:sz w:val="52"/>
          <w:szCs w:val="52"/>
        </w:rPr>
        <w:t xml:space="preserve">. Глубина водоема для не умеющих плавать не должна быть более </w:t>
      </w:r>
      <w:r w:rsidRPr="00B637A1">
        <w:rPr>
          <w:rFonts w:ascii="Times New Roman" w:hAnsi="Times New Roman"/>
          <w:b/>
          <w:sz w:val="52"/>
          <w:szCs w:val="52"/>
        </w:rPr>
        <w:t>1,2 м.</w:t>
      </w:r>
    </w:p>
    <w:p w:rsidR="000E1572" w:rsidRPr="00B637A1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t>Если вы еще не научились плавать, то все упражнения в воде выполняйте около берега. Никогда не купайтесь в одиночку. Если вы решили совершить дальний заплыв, кто-нибудь должен сопровождать вас на лодке со спасательными средствами.</w:t>
      </w:r>
    </w:p>
    <w:p w:rsidR="000E1572" w:rsidRPr="00771881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40"/>
          <w:szCs w:val="40"/>
        </w:rPr>
      </w:pPr>
      <w:r w:rsidRPr="00771881">
        <w:rPr>
          <w:rFonts w:ascii="Times New Roman" w:hAnsi="Times New Roman"/>
          <w:sz w:val="52"/>
          <w:szCs w:val="52"/>
        </w:rPr>
        <w:t xml:space="preserve">Не следует входить в воду </w:t>
      </w:r>
      <w:proofErr w:type="gramStart"/>
      <w:r w:rsidRPr="00771881">
        <w:rPr>
          <w:rFonts w:ascii="Times New Roman" w:hAnsi="Times New Roman"/>
          <w:sz w:val="52"/>
          <w:szCs w:val="52"/>
        </w:rPr>
        <w:t>вспотевшим</w:t>
      </w:r>
      <w:proofErr w:type="gramEnd"/>
      <w:r w:rsidRPr="00771881">
        <w:rPr>
          <w:rFonts w:ascii="Times New Roman" w:hAnsi="Times New Roman"/>
          <w:sz w:val="52"/>
          <w:szCs w:val="52"/>
        </w:rPr>
        <w:t xml:space="preserve"> и разгоряченным, сразу после приема солнечных ванн или после подвижных игр. Прежде чем войти в воду, необходимо охладиться, отдохнуть в тени. Не рекомендуется входить в воду </w:t>
      </w:r>
      <w:r w:rsidRPr="00771881">
        <w:rPr>
          <w:rFonts w:ascii="Times New Roman" w:hAnsi="Times New Roman"/>
          <w:sz w:val="52"/>
          <w:szCs w:val="52"/>
        </w:rPr>
        <w:lastRenderedPageBreak/>
        <w:t xml:space="preserve">сразу после приема пищи. Сделайте перерыв </w:t>
      </w:r>
      <w:r w:rsidRPr="00771881">
        <w:rPr>
          <w:rFonts w:ascii="Times New Roman" w:hAnsi="Times New Roman"/>
          <w:b/>
          <w:sz w:val="52"/>
          <w:szCs w:val="52"/>
        </w:rPr>
        <w:t>не менее</w:t>
      </w:r>
      <w:r w:rsidRPr="00771881">
        <w:rPr>
          <w:rFonts w:ascii="Times New Roman" w:hAnsi="Times New Roman"/>
          <w:sz w:val="52"/>
          <w:szCs w:val="52"/>
        </w:rPr>
        <w:t xml:space="preserve"> </w:t>
      </w:r>
      <w:r w:rsidRPr="00771881">
        <w:rPr>
          <w:rFonts w:ascii="Times New Roman" w:hAnsi="Times New Roman"/>
          <w:b/>
          <w:sz w:val="52"/>
          <w:szCs w:val="52"/>
        </w:rPr>
        <w:t>1 ч.</w:t>
      </w: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40"/>
          <w:szCs w:val="40"/>
        </w:rPr>
      </w:pPr>
    </w:p>
    <w:p w:rsidR="000E1572" w:rsidRPr="00B637A1" w:rsidRDefault="000E1572" w:rsidP="000E1572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B637A1">
        <w:rPr>
          <w:rFonts w:ascii="Times New Roman" w:hAnsi="Times New Roman"/>
          <w:b/>
          <w:color w:val="C00000"/>
          <w:sz w:val="52"/>
          <w:szCs w:val="52"/>
        </w:rPr>
        <w:t>ПРАВИЛАМИ ЗАПРЕЩАЕТСЯ:</w:t>
      </w:r>
    </w:p>
    <w:p w:rsidR="000E1572" w:rsidRPr="00DD4721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40"/>
          <w:szCs w:val="40"/>
        </w:rPr>
      </w:pPr>
    </w:p>
    <w:p w:rsidR="000E1572" w:rsidRPr="00771881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40"/>
          <w:szCs w:val="40"/>
        </w:rPr>
      </w:pPr>
      <w:r w:rsidRPr="00771881">
        <w:rPr>
          <w:rFonts w:ascii="Times New Roman" w:hAnsi="Times New Roman"/>
          <w:sz w:val="52"/>
          <w:szCs w:val="52"/>
        </w:rPr>
        <w:t>Нырять и прыгать в воду в незнакомых местах;</w:t>
      </w:r>
    </w:p>
    <w:p w:rsidR="000E1572" w:rsidRDefault="000E1572" w:rsidP="000E1572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727700" cy="5651500"/>
            <wp:effectExtent l="19050" t="19050" r="25400" b="25400"/>
            <wp:docPr id="2" name="Рисунок 2" descr="C:\Documents and Settings\user\Мои документы\Мои рисунки\сентябрь 08\сентябрь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Мои документы\Мои рисунки\сентябрь 08\сентябрь 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2879" t="1706" r="52315" b="6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651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2" w:rsidRPr="00771881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52"/>
          <w:szCs w:val="52"/>
        </w:rPr>
      </w:pPr>
      <w:r w:rsidRPr="00771881">
        <w:rPr>
          <w:rFonts w:ascii="Times New Roman" w:hAnsi="Times New Roman"/>
          <w:sz w:val="52"/>
          <w:szCs w:val="52"/>
        </w:rPr>
        <w:t>Заплывать за буйки;</w:t>
      </w:r>
    </w:p>
    <w:p w:rsidR="000E1572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lastRenderedPageBreak/>
        <w:t>Выплывать на судовой ход и приближаться к судам;</w:t>
      </w:r>
    </w:p>
    <w:p w:rsidR="000E1572" w:rsidRDefault="000E1572" w:rsidP="000E1572">
      <w:pPr>
        <w:pStyle w:val="a3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E1572" w:rsidRDefault="000E1572" w:rsidP="000E1572">
      <w:pPr>
        <w:pStyle w:val="a3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E1572" w:rsidRPr="00B637A1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52"/>
          <w:szCs w:val="52"/>
        </w:rPr>
      </w:pPr>
    </w:p>
    <w:p w:rsidR="000E1572" w:rsidRDefault="000E1572" w:rsidP="000E1572">
      <w:pPr>
        <w:pStyle w:val="a3"/>
        <w:spacing w:after="0" w:line="240" w:lineRule="auto"/>
        <w:ind w:left="426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6032500" cy="6045200"/>
            <wp:effectExtent l="19050" t="19050" r="25400" b="12700"/>
            <wp:docPr id="3" name="Рисунок 3" descr="C:\Documents and Settings\user\Мои документы\Мои рисунки\сентябрь 08\сентябрь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Мои документы\Мои рисунки\сентябрь 08\сентябрь 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 l="50938" t="1279" r="5132" b="6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045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lastRenderedPageBreak/>
        <w:t>Устраивать в воде игры, связанные с захватами;</w:t>
      </w:r>
    </w:p>
    <w:p w:rsidR="000E1572" w:rsidRDefault="000E1572" w:rsidP="000E1572">
      <w:pPr>
        <w:pStyle w:val="a3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E1572" w:rsidRDefault="000E1572" w:rsidP="000E1572">
      <w:pPr>
        <w:pStyle w:val="a3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E1572" w:rsidRPr="00B637A1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52"/>
          <w:szCs w:val="52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6019800" cy="5892800"/>
            <wp:effectExtent l="19050" t="19050" r="19050" b="12700"/>
            <wp:docPr id="4" name="Рисунок 4" descr="C:\Documents and Settings\user\Мои документы\Мои рисунки\сентябрь 08\сентябрь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Мои документы\Мои рисунки\сентябрь 08\сентябрь 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 l="3378" t="59062" r="52567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92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52"/>
          <w:szCs w:val="52"/>
        </w:rPr>
      </w:pPr>
      <w:r w:rsidRPr="00B637A1">
        <w:rPr>
          <w:rFonts w:ascii="Times New Roman" w:hAnsi="Times New Roman"/>
          <w:sz w:val="52"/>
          <w:szCs w:val="52"/>
        </w:rPr>
        <w:t>Далеко заплывать на надувных матрасах или камерах.</w:t>
      </w:r>
    </w:p>
    <w:p w:rsidR="000E1572" w:rsidRDefault="000E1572" w:rsidP="000E1572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E1572" w:rsidRPr="000E1572" w:rsidRDefault="000E1572" w:rsidP="000E1572">
      <w:pPr>
        <w:spacing w:after="0" w:line="240" w:lineRule="auto"/>
        <w:jc w:val="center"/>
        <w:rPr>
          <w:rFonts w:ascii="Times New Roman" w:hAnsi="Times New Roman"/>
          <w:color w:val="C00000"/>
          <w:sz w:val="52"/>
          <w:szCs w:val="52"/>
        </w:rPr>
      </w:pPr>
      <w:r w:rsidRPr="000E1572">
        <w:rPr>
          <w:rFonts w:ascii="Times New Roman" w:hAnsi="Times New Roman"/>
          <w:noProof/>
          <w:color w:val="C00000"/>
          <w:sz w:val="52"/>
          <w:szCs w:val="52"/>
        </w:rPr>
        <w:drawing>
          <wp:inline distT="0" distB="0" distL="0" distR="0">
            <wp:extent cx="6134100" cy="6502400"/>
            <wp:effectExtent l="19050" t="19050" r="19050" b="12700"/>
            <wp:docPr id="5" name="Рисунок 5" descr="C:\Documents and Settings\user\Мои документы\Мои рисунки\сентябрь 08\сентябрь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Мои документы\Мои рисунки\сентябрь 08\сентябрь 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 l="50938" t="56078" r="5382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50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2" w:rsidRDefault="000E1572" w:rsidP="000E1572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0E1572" w:rsidRDefault="000E1572" w:rsidP="000E1572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0E1572" w:rsidRPr="00771881" w:rsidRDefault="000E1572" w:rsidP="000E1572">
      <w:pPr>
        <w:spacing w:after="0" w:line="240" w:lineRule="auto"/>
        <w:jc w:val="both"/>
        <w:rPr>
          <w:rFonts w:ascii="Times New Roman" w:hAnsi="Times New Roman"/>
          <w:b/>
          <w:color w:val="C00000"/>
          <w:sz w:val="56"/>
          <w:szCs w:val="56"/>
        </w:rPr>
      </w:pPr>
      <w:r>
        <w:rPr>
          <w:rFonts w:ascii="Times New Roman" w:hAnsi="Times New Roman"/>
          <w:sz w:val="52"/>
          <w:szCs w:val="52"/>
        </w:rPr>
        <w:lastRenderedPageBreak/>
        <w:tab/>
      </w:r>
      <w:r w:rsidRPr="00771881">
        <w:rPr>
          <w:rFonts w:ascii="Times New Roman" w:hAnsi="Times New Roman"/>
          <w:b/>
          <w:color w:val="C00000"/>
          <w:sz w:val="56"/>
          <w:szCs w:val="56"/>
        </w:rPr>
        <w:t>Самый лучший способ чувствовать себя уверено в воде – это научиться плавать и постоянно поддерживать навыки безопасного поведения на воде. Если ногу в воде свело судорогой, нужно набрать в легкие воздух, наклониться к ноге. Взять ее двумя руками за пальцы и сильно потянуть их к себе. После этого немедленно плыть к берегу.</w:t>
      </w:r>
    </w:p>
    <w:p w:rsidR="000E1572" w:rsidRDefault="000E1572" w:rsidP="000E1572">
      <w:pPr>
        <w:spacing w:after="0" w:line="240" w:lineRule="auto"/>
        <w:jc w:val="both"/>
        <w:rPr>
          <w:rFonts w:ascii="Times New Roman" w:hAnsi="Times New Roman"/>
          <w:color w:val="C00000"/>
          <w:sz w:val="56"/>
          <w:szCs w:val="56"/>
        </w:rPr>
      </w:pPr>
    </w:p>
    <w:p w:rsidR="000E1572" w:rsidRPr="006D1FD5" w:rsidRDefault="000E1572" w:rsidP="000E1572">
      <w:pPr>
        <w:spacing w:after="0" w:line="240" w:lineRule="auto"/>
        <w:jc w:val="both"/>
        <w:rPr>
          <w:rFonts w:ascii="Times New Roman" w:hAnsi="Times New Roman"/>
          <w:color w:val="C00000"/>
          <w:sz w:val="56"/>
          <w:szCs w:val="56"/>
        </w:rPr>
      </w:pPr>
    </w:p>
    <w:p w:rsidR="000E1572" w:rsidRPr="00150AE5" w:rsidRDefault="000E1572" w:rsidP="000E1572">
      <w:pPr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1.65pt;margin-top:9.95pt;width:516.7pt;height:227.1pt;z-index:251660288" fillcolor="#ff9" strokecolor="#c00000" strokeweight="2.25pt">
            <v:textbox style="mso-next-textbox:#_x0000_s1026">
              <w:txbxContent>
                <w:p w:rsidR="000E1572" w:rsidRPr="006220A8" w:rsidRDefault="000E1572" w:rsidP="000E1572">
                  <w:pPr>
                    <w:jc w:val="center"/>
                    <w:rPr>
                      <w:sz w:val="48"/>
                      <w:szCs w:val="48"/>
                    </w:rPr>
                  </w:pPr>
                  <w:r w:rsidRPr="006220A8">
                    <w:rPr>
                      <w:b/>
                      <w:sz w:val="52"/>
                      <w:szCs w:val="52"/>
                    </w:rPr>
                    <w:t>Помните!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 w:rsidRPr="006220A8">
                    <w:rPr>
                      <w:sz w:val="48"/>
                      <w:szCs w:val="48"/>
                    </w:rPr>
                    <w:t>Необходимо научиться отдыхать на воде, не терять самообладания и правильно действовать в критической ситуации, не стесняться звать на помощь.</w:t>
                  </w:r>
                </w:p>
              </w:txbxContent>
            </v:textbox>
          </v:shape>
        </w:pict>
      </w:r>
    </w:p>
    <w:p w:rsidR="000E1572" w:rsidRPr="00DD4721" w:rsidRDefault="000E1572" w:rsidP="000E15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40"/>
          <w:szCs w:val="40"/>
        </w:rPr>
      </w:pPr>
    </w:p>
    <w:p w:rsidR="000E1572" w:rsidRPr="00DD4721" w:rsidRDefault="000E1572" w:rsidP="000E1572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1572" w:rsidRDefault="000E1572" w:rsidP="000E1572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48"/>
          <w:szCs w:val="48"/>
        </w:rPr>
      </w:pPr>
    </w:p>
    <w:p w:rsidR="000E1572" w:rsidRDefault="000E1572" w:rsidP="000E1572">
      <w:pPr>
        <w:pStyle w:val="a3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1572" w:rsidRPr="0054032B" w:rsidRDefault="000E1572" w:rsidP="000E1572"/>
    <w:p w:rsidR="000E1572" w:rsidRPr="0054032B" w:rsidRDefault="000E1572" w:rsidP="000E1572"/>
    <w:p w:rsidR="000E1572" w:rsidRPr="0054032B" w:rsidRDefault="000E1572" w:rsidP="000E1572"/>
    <w:p w:rsidR="000E1572" w:rsidRPr="0054032B" w:rsidRDefault="000E1572" w:rsidP="000E1572"/>
    <w:p w:rsidR="000E1572" w:rsidRPr="0054032B" w:rsidRDefault="000E1572" w:rsidP="000E1572"/>
    <w:p w:rsidR="000E1572" w:rsidRPr="0054032B" w:rsidRDefault="000E1572" w:rsidP="000E1572"/>
    <w:p w:rsidR="00000000" w:rsidRDefault="000E1572"/>
    <w:sectPr w:rsidR="00000000" w:rsidSect="000E1572">
      <w:pgSz w:w="11906" w:h="16838"/>
      <w:pgMar w:top="1418" w:right="1077" w:bottom="1418" w:left="1077" w:header="709" w:footer="709" w:gutter="0"/>
      <w:pgBorders w:offsetFrom="page">
        <w:top w:val="triangles" w:sz="25" w:space="24" w:color="5F497A" w:themeColor="accent4" w:themeShade="BF"/>
        <w:left w:val="triangles" w:sz="25" w:space="24" w:color="5F497A" w:themeColor="accent4" w:themeShade="BF"/>
        <w:bottom w:val="triangles" w:sz="25" w:space="24" w:color="5F497A" w:themeColor="accent4" w:themeShade="BF"/>
        <w:right w:val="triangles" w:sz="25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D81"/>
    <w:multiLevelType w:val="hybridMultilevel"/>
    <w:tmpl w:val="660A21B4"/>
    <w:lvl w:ilvl="0" w:tplc="497808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776C4"/>
    <w:multiLevelType w:val="hybridMultilevel"/>
    <w:tmpl w:val="284689E0"/>
    <w:lvl w:ilvl="0" w:tplc="4978085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1572"/>
    <w:rsid w:val="000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2014-01-21T07:43:00Z</dcterms:created>
  <dcterms:modified xsi:type="dcterms:W3CDTF">2014-01-21T07:50:00Z</dcterms:modified>
</cp:coreProperties>
</file>